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D4E65" w14:textId="172C02A9" w:rsidR="00894F38" w:rsidRPr="0035111C" w:rsidRDefault="0035111C" w:rsidP="0035111C">
      <w:pPr>
        <w:pStyle w:val="Heading1"/>
        <w:rPr>
          <w:rFonts w:asciiTheme="majorHAnsi" w:hAnsiTheme="majorHAnsi" w:cstheme="majorHAnsi"/>
          <w:sz w:val="36"/>
          <w:szCs w:val="36"/>
        </w:rPr>
      </w:pPr>
      <w:r w:rsidRPr="0035111C">
        <w:rPr>
          <w:rFonts w:asciiTheme="majorHAnsi" w:hAnsiTheme="majorHAnsi" w:cstheme="majorHAnsi"/>
          <w:sz w:val="36"/>
          <w:szCs w:val="36"/>
        </w:rPr>
        <w:t>MÓDULO 2.7 – TAREA – ACTIVIDAD DE SIMULACIÓN 2: MAPEO DE LA CAPACIDAD LOCAL Y NACIONAL DE RESPUESTA</w:t>
      </w:r>
    </w:p>
    <w:tbl>
      <w:tblPr>
        <w:tblStyle w:val="a1"/>
        <w:tblW w:w="9016" w:type="dxa"/>
        <w:tblInd w:w="0" w:type="dxa"/>
        <w:tblLayout w:type="fixed"/>
        <w:tblLook w:val="0400" w:firstRow="0" w:lastRow="0" w:firstColumn="0" w:lastColumn="0" w:noHBand="0" w:noVBand="1"/>
      </w:tblPr>
      <w:tblGrid>
        <w:gridCol w:w="1696"/>
        <w:gridCol w:w="7320"/>
      </w:tblGrid>
      <w:tr w:rsidR="00894F38" w14:paraId="33CF3E5B" w14:textId="77777777">
        <w:tc>
          <w:tcPr>
            <w:tcW w:w="1696" w:type="dxa"/>
            <w:tcBorders>
              <w:top w:val="single" w:sz="4" w:space="0" w:color="000000"/>
              <w:left w:val="single" w:sz="4" w:space="0" w:color="000000"/>
              <w:bottom w:val="single" w:sz="4" w:space="0" w:color="000000"/>
              <w:right w:val="single" w:sz="4" w:space="0" w:color="000000"/>
            </w:tcBorders>
            <w:shd w:val="clear" w:color="auto" w:fill="D4DEE8"/>
            <w:tcMar>
              <w:top w:w="0" w:type="dxa"/>
              <w:left w:w="108" w:type="dxa"/>
              <w:bottom w:w="0" w:type="dxa"/>
              <w:right w:w="108" w:type="dxa"/>
            </w:tcMar>
          </w:tcPr>
          <w:p w14:paraId="73C52FD6" w14:textId="77777777" w:rsidR="00894F38" w:rsidRDefault="00000000">
            <w:pPr>
              <w:spacing w:before="120" w:after="120"/>
              <w:jc w:val="both"/>
              <w:rPr>
                <w:b/>
                <w:bCs/>
              </w:rPr>
            </w:pPr>
            <w:r>
              <w:rPr>
                <w:b/>
                <w:bCs/>
              </w:rPr>
              <w:t>Duración</w:t>
            </w:r>
          </w:p>
        </w:tc>
        <w:tc>
          <w:tcPr>
            <w:tcW w:w="7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C918F4" w14:textId="77777777" w:rsidR="00894F38" w:rsidRDefault="00000000">
            <w:pPr>
              <w:spacing w:before="120" w:after="120"/>
              <w:jc w:val="both"/>
            </w:pPr>
            <w:r>
              <w:t>45 minutos</w:t>
            </w:r>
          </w:p>
        </w:tc>
      </w:tr>
      <w:tr w:rsidR="00894F38" w14:paraId="7D343795" w14:textId="77777777">
        <w:tc>
          <w:tcPr>
            <w:tcW w:w="1696" w:type="dxa"/>
            <w:tcBorders>
              <w:top w:val="single" w:sz="4" w:space="0" w:color="000000"/>
              <w:left w:val="single" w:sz="4" w:space="0" w:color="000000"/>
              <w:bottom w:val="single" w:sz="4" w:space="0" w:color="000000"/>
              <w:right w:val="single" w:sz="4" w:space="0" w:color="000000"/>
            </w:tcBorders>
            <w:shd w:val="clear" w:color="auto" w:fill="D4DEE8"/>
            <w:tcMar>
              <w:top w:w="0" w:type="dxa"/>
              <w:left w:w="108" w:type="dxa"/>
              <w:bottom w:w="0" w:type="dxa"/>
              <w:right w:w="108" w:type="dxa"/>
            </w:tcMar>
          </w:tcPr>
          <w:p w14:paraId="3097EA53" w14:textId="77777777" w:rsidR="00894F38" w:rsidRDefault="00000000">
            <w:pPr>
              <w:spacing w:before="120" w:after="120"/>
              <w:jc w:val="both"/>
              <w:rPr>
                <w:b/>
                <w:bCs/>
                <w:color w:val="000000"/>
              </w:rPr>
            </w:pPr>
            <w:r>
              <w:rPr>
                <w:b/>
                <w:bCs/>
                <w:color w:val="000000"/>
              </w:rPr>
              <w:t>Objetivo(s) de aprendizaje</w:t>
            </w:r>
          </w:p>
          <w:p w14:paraId="4F052DA5" w14:textId="77777777" w:rsidR="00894F38" w:rsidRDefault="00894F38">
            <w:pPr>
              <w:spacing w:before="120" w:after="120"/>
              <w:jc w:val="both"/>
            </w:pPr>
          </w:p>
        </w:tc>
        <w:tc>
          <w:tcPr>
            <w:tcW w:w="7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82C5E1" w14:textId="77777777" w:rsidR="0035111C" w:rsidRDefault="00000000" w:rsidP="0035111C">
            <w:pPr>
              <w:spacing w:line="276" w:lineRule="auto"/>
            </w:pPr>
            <w:r>
              <w:t>Al finalizar la sesión, las y los participantes serán capaces de:</w:t>
            </w:r>
          </w:p>
          <w:p w14:paraId="56CA2356" w14:textId="77777777" w:rsidR="0035111C" w:rsidRDefault="00000000" w:rsidP="0035111C">
            <w:pPr>
              <w:pStyle w:val="ListParagraph"/>
              <w:numPr>
                <w:ilvl w:val="0"/>
                <w:numId w:val="2"/>
              </w:numPr>
              <w:spacing w:line="276" w:lineRule="auto"/>
            </w:pPr>
            <w:r>
              <w:t>Explicar cómo mapear los recursos materiales y humanos para responder a niños y niñas no acompañados y separados (UASC).</w:t>
            </w:r>
          </w:p>
          <w:p w14:paraId="14B4F553" w14:textId="1C35CB6F" w:rsidR="00894F38" w:rsidRDefault="00000000" w:rsidP="0035111C">
            <w:pPr>
              <w:pStyle w:val="ListParagraph"/>
              <w:numPr>
                <w:ilvl w:val="0"/>
                <w:numId w:val="2"/>
              </w:numPr>
              <w:spacing w:line="276" w:lineRule="auto"/>
            </w:pPr>
            <w:r>
              <w:t>Demostrar cómo utilizar una herramienta de mapeo basada en la información proporcionada en un análisis de situación.</w:t>
            </w:r>
          </w:p>
        </w:tc>
      </w:tr>
      <w:tr w:rsidR="00894F38" w14:paraId="4A7E3F63" w14:textId="77777777">
        <w:tc>
          <w:tcPr>
            <w:tcW w:w="1696" w:type="dxa"/>
            <w:tcBorders>
              <w:top w:val="single" w:sz="4" w:space="0" w:color="000000"/>
              <w:left w:val="single" w:sz="4" w:space="0" w:color="000000"/>
              <w:bottom w:val="single" w:sz="4" w:space="0" w:color="000000"/>
              <w:right w:val="single" w:sz="4" w:space="0" w:color="000000"/>
            </w:tcBorders>
            <w:shd w:val="clear" w:color="auto" w:fill="D4DEE8"/>
            <w:tcMar>
              <w:top w:w="0" w:type="dxa"/>
              <w:left w:w="108" w:type="dxa"/>
              <w:bottom w:w="0" w:type="dxa"/>
              <w:right w:w="108" w:type="dxa"/>
            </w:tcMar>
          </w:tcPr>
          <w:p w14:paraId="57454571" w14:textId="77777777" w:rsidR="00894F38" w:rsidRDefault="00000000">
            <w:pPr>
              <w:spacing w:before="120" w:after="120"/>
              <w:jc w:val="both"/>
              <w:rPr>
                <w:b/>
                <w:bCs/>
                <w:color w:val="000000"/>
              </w:rPr>
            </w:pPr>
            <w:r>
              <w:rPr>
                <w:b/>
                <w:bCs/>
                <w:color w:val="000000"/>
              </w:rPr>
              <w:t>Puntos clave de aprendizaje</w:t>
            </w:r>
          </w:p>
          <w:p w14:paraId="1785D2B3" w14:textId="77777777" w:rsidR="00894F38" w:rsidRDefault="00894F38">
            <w:pPr>
              <w:spacing w:before="120" w:after="120"/>
              <w:jc w:val="both"/>
            </w:pPr>
          </w:p>
        </w:tc>
        <w:tc>
          <w:tcPr>
            <w:tcW w:w="7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0DDEB" w14:textId="77777777" w:rsidR="00894F38" w:rsidRDefault="00000000" w:rsidP="0035111C">
            <w:pPr>
              <w:spacing w:line="276" w:lineRule="auto"/>
            </w:pPr>
            <w:r>
              <w:t>Cómo utilizar un Análisis de Situación de la simulación para identificar los recursos materiales y humanos necesarios para responder a los UASC mediante una herramienta de mapeo.</w:t>
            </w:r>
          </w:p>
        </w:tc>
      </w:tr>
    </w:tbl>
    <w:p w14:paraId="41752A6A" w14:textId="59571953" w:rsidR="00894F38" w:rsidRPr="0035111C" w:rsidRDefault="0035111C" w:rsidP="0035111C">
      <w:pPr>
        <w:pStyle w:val="Heading1"/>
        <w:rPr>
          <w:rFonts w:asciiTheme="majorHAnsi" w:hAnsiTheme="majorHAnsi" w:cstheme="majorHAnsi"/>
        </w:rPr>
      </w:pPr>
      <w:r w:rsidRPr="0035111C">
        <w:rPr>
          <w:rFonts w:asciiTheme="majorHAnsi" w:hAnsiTheme="majorHAnsi" w:cstheme="majorHAnsi"/>
        </w:rPr>
        <w:t>MODULE 2.8 PLAN </w:t>
      </w:r>
    </w:p>
    <w:tbl>
      <w:tblPr>
        <w:tblStyle w:val="a2"/>
        <w:tblW w:w="9016" w:type="dxa"/>
        <w:jc w:val="center"/>
        <w:tblInd w:w="0" w:type="dxa"/>
        <w:tblLayout w:type="fixed"/>
        <w:tblLook w:val="0400" w:firstRow="0" w:lastRow="0" w:firstColumn="0" w:lastColumn="0" w:noHBand="0" w:noVBand="1"/>
      </w:tblPr>
      <w:tblGrid>
        <w:gridCol w:w="988"/>
        <w:gridCol w:w="6804"/>
        <w:gridCol w:w="1224"/>
      </w:tblGrid>
      <w:tr w:rsidR="00894F38" w14:paraId="627F0039" w14:textId="77777777">
        <w:trPr>
          <w:trHeight w:val="397"/>
          <w:jc w:val="center"/>
        </w:trPr>
        <w:tc>
          <w:tcPr>
            <w:tcW w:w="988" w:type="dxa"/>
            <w:tcBorders>
              <w:top w:val="single" w:sz="4" w:space="0" w:color="000000"/>
              <w:left w:val="single" w:sz="4" w:space="0" w:color="000000"/>
              <w:bottom w:val="single" w:sz="4" w:space="0" w:color="000000"/>
              <w:right w:val="single" w:sz="4" w:space="0" w:color="000000"/>
            </w:tcBorders>
            <w:shd w:val="clear" w:color="auto" w:fill="D4DEE8"/>
            <w:tcMar>
              <w:top w:w="0" w:type="dxa"/>
              <w:left w:w="108" w:type="dxa"/>
              <w:bottom w:w="0" w:type="dxa"/>
              <w:right w:w="108" w:type="dxa"/>
            </w:tcMar>
          </w:tcPr>
          <w:p w14:paraId="46E90610" w14:textId="77777777" w:rsidR="00894F38" w:rsidRDefault="00000000" w:rsidP="0035111C">
            <w:pPr>
              <w:spacing w:before="240" w:after="120" w:line="360" w:lineRule="auto"/>
              <w:rPr>
                <w:sz w:val="24"/>
                <w:szCs w:val="24"/>
              </w:rPr>
            </w:pPr>
            <w:r>
              <w:rPr>
                <w:b/>
                <w:bCs/>
                <w:color w:val="000000"/>
                <w:sz w:val="24"/>
                <w:szCs w:val="24"/>
              </w:rPr>
              <w:t>Tiempo</w:t>
            </w:r>
          </w:p>
        </w:tc>
        <w:tc>
          <w:tcPr>
            <w:tcW w:w="6804" w:type="dxa"/>
            <w:tcBorders>
              <w:top w:val="single" w:sz="4" w:space="0" w:color="000000"/>
              <w:left w:val="single" w:sz="4" w:space="0" w:color="000000"/>
              <w:bottom w:val="single" w:sz="4" w:space="0" w:color="000000"/>
              <w:right w:val="single" w:sz="4" w:space="0" w:color="000000"/>
            </w:tcBorders>
            <w:shd w:val="clear" w:color="auto" w:fill="D4DEE8"/>
            <w:tcMar>
              <w:top w:w="0" w:type="dxa"/>
              <w:left w:w="108" w:type="dxa"/>
              <w:bottom w:w="0" w:type="dxa"/>
              <w:right w:w="108" w:type="dxa"/>
            </w:tcMar>
          </w:tcPr>
          <w:p w14:paraId="749A80AE" w14:textId="77777777" w:rsidR="00894F38" w:rsidRDefault="00000000" w:rsidP="0035111C">
            <w:pPr>
              <w:spacing w:before="240" w:after="120" w:line="360" w:lineRule="auto"/>
              <w:rPr>
                <w:sz w:val="24"/>
                <w:szCs w:val="24"/>
              </w:rPr>
            </w:pPr>
            <w:r>
              <w:rPr>
                <w:b/>
                <w:bCs/>
                <w:color w:val="000000"/>
                <w:sz w:val="24"/>
                <w:szCs w:val="24"/>
              </w:rPr>
              <w:t>Notas para el/la facilitador/a</w:t>
            </w:r>
          </w:p>
        </w:tc>
        <w:tc>
          <w:tcPr>
            <w:tcW w:w="1224" w:type="dxa"/>
            <w:tcBorders>
              <w:top w:val="single" w:sz="4" w:space="0" w:color="000000"/>
              <w:left w:val="single" w:sz="4" w:space="0" w:color="000000"/>
              <w:bottom w:val="single" w:sz="4" w:space="0" w:color="000000"/>
              <w:right w:val="single" w:sz="4" w:space="0" w:color="000000"/>
            </w:tcBorders>
            <w:shd w:val="clear" w:color="auto" w:fill="D4DEE8"/>
            <w:tcMar>
              <w:top w:w="0" w:type="dxa"/>
              <w:left w:w="108" w:type="dxa"/>
              <w:bottom w:w="0" w:type="dxa"/>
              <w:right w:w="108" w:type="dxa"/>
            </w:tcMar>
            <w:vAlign w:val="center"/>
          </w:tcPr>
          <w:p w14:paraId="6647907D" w14:textId="77777777" w:rsidR="00894F38" w:rsidRDefault="00000000" w:rsidP="0035111C">
            <w:pPr>
              <w:spacing w:before="240" w:after="120" w:line="360" w:lineRule="auto"/>
              <w:rPr>
                <w:sz w:val="24"/>
                <w:szCs w:val="24"/>
              </w:rPr>
            </w:pPr>
            <w:r>
              <w:rPr>
                <w:b/>
                <w:bCs/>
                <w:color w:val="000000"/>
                <w:sz w:val="24"/>
                <w:szCs w:val="24"/>
              </w:rPr>
              <w:t>Recurso</w:t>
            </w:r>
          </w:p>
        </w:tc>
      </w:tr>
      <w:tr w:rsidR="00894F38" w14:paraId="325914CA" w14:textId="77777777">
        <w:trPr>
          <w:trHeight w:val="662"/>
          <w:jc w:val="center"/>
        </w:trPr>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386B5D" w14:textId="77777777" w:rsidR="00894F38" w:rsidRDefault="00000000">
            <w:pPr>
              <w:spacing w:before="120" w:after="120"/>
              <w:jc w:val="both"/>
              <w:rPr>
                <w:b/>
                <w:bCs/>
              </w:rPr>
            </w:pPr>
            <w:r>
              <w:rPr>
                <w:b/>
                <w:bCs/>
                <w:color w:val="000000"/>
              </w:rPr>
              <w:t>45 minutos</w:t>
            </w:r>
          </w:p>
        </w:tc>
        <w:tc>
          <w:tcPr>
            <w:tcW w:w="68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7C3308B" w14:textId="77777777" w:rsidR="0035111C" w:rsidRDefault="00000000" w:rsidP="0035111C">
            <w:pPr>
              <w:spacing w:after="120" w:line="276" w:lineRule="auto"/>
            </w:pPr>
            <w:r>
              <w:t>Informar a las y los participantes que la tarea de hoy es nuevamente una actividad basada en la simulación.</w:t>
            </w:r>
            <w:r>
              <w:br/>
            </w:r>
            <w:r>
              <w:br/>
              <w:t>Recordarles que deben utilizar su copia del Paquete de la Organización y el Análisis de Situación del País X.</w:t>
            </w:r>
            <w:r>
              <w:br/>
            </w:r>
            <w:r>
              <w:br/>
              <w:t>Explicar que esta actividad consiste en mapear la capacidad de respuesta a los UASC utilizando la información disponible sobre las cuatro organizaciones y el Análisis de Situación.</w:t>
            </w:r>
            <w:r>
              <w:br/>
            </w:r>
            <w:r>
              <w:br/>
              <w:t>Aclarar que el mapeo debería realizarse como parte de la preparación ante emergencias, pero que, para esta actividad, deben asumir que no se realizó antes del terremoto.</w:t>
            </w:r>
            <w:r>
              <w:br/>
            </w:r>
            <w:r>
              <w:br/>
              <w:t>Indicar que deben dedicar aproximadamente 45 minutos, en algún momento antes de que comience la primera sesión de mañana por la mañana, a leer la información contenida en el Paquete de la Organización y el Análisis de Situación para identificar:</w:t>
            </w:r>
          </w:p>
          <w:p w14:paraId="7D298D89" w14:textId="77777777" w:rsidR="0035111C" w:rsidRPr="0035111C" w:rsidRDefault="00000000" w:rsidP="0035111C">
            <w:pPr>
              <w:pStyle w:val="ListParagraph"/>
              <w:numPr>
                <w:ilvl w:val="0"/>
                <w:numId w:val="3"/>
              </w:numPr>
              <w:spacing w:after="120" w:line="276" w:lineRule="auto"/>
              <w:rPr>
                <w:color w:val="000000"/>
              </w:rPr>
            </w:pPr>
            <w:r>
              <w:lastRenderedPageBreak/>
              <w:t>¿Qué información relacionada con los UASC debería haber sido mapeada por los actores de protección infantil antes de la emergencia en SC y la Región Norte del País X?</w:t>
            </w:r>
          </w:p>
          <w:p w14:paraId="63E850F2" w14:textId="77777777" w:rsidR="0035111C" w:rsidRPr="0035111C" w:rsidRDefault="00000000" w:rsidP="0035111C">
            <w:pPr>
              <w:pStyle w:val="ListParagraph"/>
              <w:numPr>
                <w:ilvl w:val="0"/>
                <w:numId w:val="3"/>
              </w:numPr>
              <w:spacing w:after="120" w:line="276" w:lineRule="auto"/>
              <w:rPr>
                <w:color w:val="000000"/>
              </w:rPr>
            </w:pPr>
            <w:r>
              <w:t xml:space="preserve"> ¿Cómo puede recopilarse esta información después de que el terremoto ya ha ocurrido y cuáles son los riesgos asociados con la realización del mapeo después de una emergencia?</w:t>
            </w:r>
          </w:p>
          <w:p w14:paraId="387BB4C3" w14:textId="15471B20" w:rsidR="00894F38" w:rsidRPr="0035111C" w:rsidRDefault="00000000" w:rsidP="0035111C">
            <w:pPr>
              <w:pStyle w:val="ListParagraph"/>
              <w:numPr>
                <w:ilvl w:val="0"/>
                <w:numId w:val="3"/>
              </w:numPr>
              <w:spacing w:after="120" w:line="276" w:lineRule="auto"/>
              <w:rPr>
                <w:color w:val="000000"/>
              </w:rPr>
            </w:pPr>
            <w:proofErr w:type="gramStart"/>
            <w:r>
              <w:t>Indicar</w:t>
            </w:r>
            <w:proofErr w:type="gramEnd"/>
            <w:r>
              <w:t xml:space="preserve"> que deben consultar las páginas 102–103 del Manual UASC como orientación.</w:t>
            </w:r>
          </w:p>
        </w:tc>
        <w:tc>
          <w:tcPr>
            <w:tcW w:w="122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D27ED8" w14:textId="77777777" w:rsidR="00894F38" w:rsidRDefault="00894F38">
            <w:pPr>
              <w:jc w:val="both"/>
            </w:pPr>
          </w:p>
        </w:tc>
      </w:tr>
    </w:tbl>
    <w:p w14:paraId="1E7F47A7" w14:textId="77777777" w:rsidR="00894F38" w:rsidRDefault="00894F38"/>
    <w:sectPr w:rsidR="00894F38">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415B4" w14:textId="77777777" w:rsidR="003A0D89" w:rsidRDefault="003A0D89">
      <w:pPr>
        <w:spacing w:after="0" w:line="240" w:lineRule="auto"/>
      </w:pPr>
      <w:r>
        <w:separator/>
      </w:r>
    </w:p>
  </w:endnote>
  <w:endnote w:type="continuationSeparator" w:id="0">
    <w:p w14:paraId="0786E5E2" w14:textId="77777777" w:rsidR="003A0D89" w:rsidRDefault="003A0D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Times New Roman (Headings CS)">
    <w:altName w:val="Times New Roman"/>
    <w:panose1 w:val="020B0604020202020204"/>
    <w:charset w:val="00"/>
    <w:family w:val="roman"/>
    <w:notTrueType/>
    <w:pitch w:val="default"/>
  </w:font>
  <w:font w:name="Helvetica Neue Light">
    <w:altName w:val="HELVETICA NEUE LIGHT"/>
    <w:panose1 w:val="02000403000000020004"/>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200247B" w:usb2="00000009" w:usb3="00000000" w:csb0="000001FF" w:csb1="00000000"/>
  </w:font>
  <w:font w:name="Helvetica Neue Medium">
    <w:altName w:val="Arial"/>
    <w:panose1 w:val="020B0604020202020204"/>
    <w:charset w:val="4D"/>
    <w:family w:val="swiss"/>
    <w:pitch w:val="variable"/>
    <w:sig w:usb0="A00002FF" w:usb1="5000205B" w:usb2="00000002"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F7C19" w14:textId="77777777" w:rsidR="009328E7" w:rsidRDefault="009328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19E1B" w14:textId="77777777" w:rsidR="009328E7" w:rsidRDefault="009328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58A9A" w14:textId="77777777" w:rsidR="009328E7" w:rsidRDefault="009328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EC2E9" w14:textId="77777777" w:rsidR="003A0D89" w:rsidRDefault="003A0D89">
      <w:pPr>
        <w:spacing w:after="0" w:line="240" w:lineRule="auto"/>
      </w:pPr>
      <w:r>
        <w:separator/>
      </w:r>
    </w:p>
  </w:footnote>
  <w:footnote w:type="continuationSeparator" w:id="0">
    <w:p w14:paraId="68922D08" w14:textId="77777777" w:rsidR="003A0D89" w:rsidRDefault="003A0D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5EC76" w14:textId="77777777" w:rsidR="009328E7" w:rsidRDefault="009328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681A0" w14:textId="55A45670" w:rsidR="00894F38" w:rsidRPr="004463A6" w:rsidRDefault="009328E7">
    <w:pPr>
      <w:pBdr>
        <w:top w:val="nil"/>
        <w:left w:val="nil"/>
        <w:bottom w:val="nil"/>
        <w:right w:val="nil"/>
        <w:between w:val="nil"/>
      </w:pBdr>
      <w:tabs>
        <w:tab w:val="center" w:pos="4680"/>
        <w:tab w:val="right" w:pos="9360"/>
      </w:tabs>
      <w:spacing w:after="0" w:line="240" w:lineRule="auto"/>
      <w:rPr>
        <w:color w:val="000000"/>
        <w:sz w:val="20"/>
        <w:szCs w:val="20"/>
        <w:lang w:val="es-ES"/>
      </w:rPr>
    </w:pPr>
    <w:r>
      <w:rPr>
        <w:noProof/>
        <w:color w:val="000000"/>
        <w:sz w:val="20"/>
        <w:szCs w:val="20"/>
        <w:lang w:val="es-ES"/>
      </w:rPr>
      <w:drawing>
        <wp:anchor distT="0" distB="0" distL="114300" distR="114300" simplePos="0" relativeHeight="251658240" behindDoc="1" locked="0" layoutInCell="1" allowOverlap="1" wp14:anchorId="1C94DA4F" wp14:editId="1D13EDCC">
          <wp:simplePos x="0" y="0"/>
          <wp:positionH relativeFrom="column">
            <wp:posOffset>4595446</wp:posOffset>
          </wp:positionH>
          <wp:positionV relativeFrom="paragraph">
            <wp:posOffset>-425841</wp:posOffset>
          </wp:positionV>
          <wp:extent cx="2016369" cy="768034"/>
          <wp:effectExtent l="0" t="0" r="0" b="0"/>
          <wp:wrapNone/>
          <wp:docPr id="706686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68612" name="Picture 70668612"/>
                  <pic:cNvPicPr/>
                </pic:nvPicPr>
                <pic:blipFill>
                  <a:blip r:embed="rId1" cstate="email">
                    <a:extLst>
                      <a:ext uri="{28A0092B-C50C-407E-A947-70E740481C1C}">
                        <a14:useLocalDpi xmlns:a14="http://schemas.microsoft.com/office/drawing/2010/main"/>
                      </a:ext>
                    </a:extLst>
                  </a:blip>
                  <a:stretch>
                    <a:fillRect/>
                  </a:stretch>
                </pic:blipFill>
                <pic:spPr>
                  <a:xfrm>
                    <a:off x="0" y="0"/>
                    <a:ext cx="2016369" cy="768034"/>
                  </a:xfrm>
                  <a:prstGeom prst="rect">
                    <a:avLst/>
                  </a:prstGeom>
                </pic:spPr>
              </pic:pic>
            </a:graphicData>
          </a:graphic>
          <wp14:sizeRelH relativeFrom="page">
            <wp14:pctWidth>0</wp14:pctWidth>
          </wp14:sizeRelH>
          <wp14:sizeRelV relativeFrom="page">
            <wp14:pctHeight>0</wp14:pctHeight>
          </wp14:sizeRelV>
        </wp:anchor>
      </w:drawing>
    </w:r>
    <w:r w:rsidR="00830245" w:rsidRPr="004463A6">
      <w:rPr>
        <w:color w:val="000000"/>
        <w:sz w:val="20"/>
        <w:szCs w:val="20"/>
        <w:lang w:val="es-ES"/>
      </w:rPr>
      <w:t>Formación de formadores sobre menores no acompañados y separados</w:t>
    </w:r>
  </w:p>
  <w:p w14:paraId="2387947E" w14:textId="1881C6D6" w:rsidR="00894F38" w:rsidRPr="004463A6" w:rsidRDefault="004463A6">
    <w:pPr>
      <w:pBdr>
        <w:top w:val="nil"/>
        <w:left w:val="nil"/>
        <w:bottom w:val="nil"/>
        <w:right w:val="nil"/>
        <w:between w:val="nil"/>
      </w:pBdr>
      <w:tabs>
        <w:tab w:val="center" w:pos="4680"/>
        <w:tab w:val="right" w:pos="9360"/>
      </w:tabs>
      <w:spacing w:after="0" w:line="240" w:lineRule="auto"/>
      <w:rPr>
        <w:color w:val="000000"/>
        <w:sz w:val="20"/>
        <w:szCs w:val="20"/>
        <w:lang w:val="es-ES"/>
      </w:rPr>
    </w:pPr>
    <w:r w:rsidRPr="004463A6">
      <w:rPr>
        <w:sz w:val="20"/>
        <w:szCs w:val="20"/>
        <w:lang w:val="es-ES"/>
      </w:rPr>
      <w:t xml:space="preserve">Módulo 2.7 – Actividad de Simulación </w:t>
    </w:r>
    <w:r w:rsidRPr="004463A6">
      <w:rPr>
        <w:color w:val="000000"/>
        <w:sz w:val="20"/>
        <w:szCs w:val="20"/>
        <w:lang w:val="es-ES"/>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DAC85" w14:textId="77777777" w:rsidR="009328E7" w:rsidRDefault="009328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AC7CBD"/>
    <w:multiLevelType w:val="multilevel"/>
    <w:tmpl w:val="6FFCB31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6471F78"/>
    <w:multiLevelType w:val="hybridMultilevel"/>
    <w:tmpl w:val="006ED120"/>
    <w:lvl w:ilvl="0" w:tplc="C4AC909C">
      <w:start w:val="1"/>
      <w:numFmt w:val="bullet"/>
      <w:lvlText w:val=""/>
      <w:lvlJc w:val="left"/>
      <w:pPr>
        <w:ind w:left="720" w:hanging="360"/>
      </w:pPr>
      <w:rPr>
        <w:rFonts w:ascii="Symbol" w:hAnsi="Symbol" w:hint="default"/>
        <w:color w:val="0070C0"/>
        <w:w w:val="13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E165EB8"/>
    <w:multiLevelType w:val="hybridMultilevel"/>
    <w:tmpl w:val="1BFAB6C2"/>
    <w:lvl w:ilvl="0" w:tplc="C4AC909C">
      <w:start w:val="1"/>
      <w:numFmt w:val="bullet"/>
      <w:lvlText w:val=""/>
      <w:lvlJc w:val="left"/>
      <w:pPr>
        <w:ind w:left="720" w:hanging="360"/>
      </w:pPr>
      <w:rPr>
        <w:rFonts w:ascii="Symbol" w:hAnsi="Symbol" w:hint="default"/>
        <w:color w:val="0070C0"/>
        <w:w w:val="13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7395693">
    <w:abstractNumId w:val="0"/>
  </w:num>
  <w:num w:numId="2" w16cid:durableId="1235510324">
    <w:abstractNumId w:val="2"/>
  </w:num>
  <w:num w:numId="3" w16cid:durableId="14316606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4F38"/>
    <w:rsid w:val="00012DEC"/>
    <w:rsid w:val="00045DAF"/>
    <w:rsid w:val="002B0EB4"/>
    <w:rsid w:val="0035111C"/>
    <w:rsid w:val="003A0D89"/>
    <w:rsid w:val="003D62BA"/>
    <w:rsid w:val="004463A6"/>
    <w:rsid w:val="005C4C77"/>
    <w:rsid w:val="005E09E1"/>
    <w:rsid w:val="0068784A"/>
    <w:rsid w:val="006F5EE2"/>
    <w:rsid w:val="00830245"/>
    <w:rsid w:val="00867D33"/>
    <w:rsid w:val="00894F38"/>
    <w:rsid w:val="009328E7"/>
    <w:rsid w:val="0099463B"/>
    <w:rsid w:val="00AD46A4"/>
    <w:rsid w:val="00B8692E"/>
    <w:rsid w:val="00CE1039"/>
    <w:rsid w:val="00D4547B"/>
    <w:rsid w:val="00D5568D"/>
    <w:rsid w:val="00F03553"/>
    <w:rsid w:val="00FC45C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61C5AC"/>
  <w15:docId w15:val="{B156756A-26A1-7444-A720-9CF47701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bottom w:val="single" w:sz="6" w:space="1" w:color="0388C5"/>
      </w:pBdr>
      <w:spacing w:before="480" w:after="240" w:line="240" w:lineRule="auto"/>
      <w:outlineLvl w:val="0"/>
    </w:pPr>
    <w:rPr>
      <w:smallCaps/>
      <w:color w:val="0388C5"/>
      <w:sz w:val="40"/>
      <w:szCs w:val="40"/>
    </w:rPr>
  </w:style>
  <w:style w:type="paragraph" w:styleId="Heading2">
    <w:name w:val="heading 2"/>
    <w:basedOn w:val="Normal"/>
    <w:next w:val="Normal"/>
    <w:uiPriority w:val="9"/>
    <w:semiHidden/>
    <w:unhideWhenUsed/>
    <w:qFormat/>
    <w:pPr>
      <w:spacing w:after="120" w:line="240" w:lineRule="auto"/>
      <w:outlineLvl w:val="1"/>
    </w:pPr>
    <w:rPr>
      <w:b/>
      <w:bCs/>
      <w:color w:val="405D78"/>
      <w:sz w:val="28"/>
      <w:szCs w:val="28"/>
    </w:rPr>
  </w:style>
  <w:style w:type="paragraph" w:styleId="Heading3">
    <w:name w:val="heading 3"/>
    <w:basedOn w:val="Normal"/>
    <w:next w:val="Normal"/>
    <w:uiPriority w:val="9"/>
    <w:semiHidden/>
    <w:unhideWhenUsed/>
    <w:qFormat/>
    <w:pPr>
      <w:spacing w:after="120" w:line="240" w:lineRule="auto"/>
      <w:outlineLvl w:val="2"/>
    </w:pPr>
    <w:rPr>
      <w:b/>
      <w:bCs/>
      <w:color w:val="7F9EBA"/>
      <w:sz w:val="28"/>
      <w:szCs w:val="28"/>
    </w:rPr>
  </w:style>
  <w:style w:type="paragraph" w:styleId="Heading4">
    <w:name w:val="heading 4"/>
    <w:basedOn w:val="Normal"/>
    <w:next w:val="Normal"/>
    <w:uiPriority w:val="9"/>
    <w:semiHidden/>
    <w:unhideWhenUsed/>
    <w:qFormat/>
    <w:pPr>
      <w:keepNext/>
      <w:keepLines/>
      <w:spacing w:before="200" w:after="0"/>
      <w:outlineLvl w:val="3"/>
    </w:pPr>
    <w:rPr>
      <w:b/>
      <w:bCs/>
      <w:i/>
      <w:iCs/>
      <w:color w:val="405D78"/>
    </w:rPr>
  </w:style>
  <w:style w:type="paragraph" w:styleId="Heading5">
    <w:name w:val="heading 5"/>
    <w:basedOn w:val="Normal"/>
    <w:next w:val="Normal"/>
    <w:uiPriority w:val="9"/>
    <w:semiHidden/>
    <w:unhideWhenUsed/>
    <w:qFormat/>
    <w:pPr>
      <w:keepNext/>
      <w:keepLines/>
      <w:spacing w:before="120" w:after="120" w:line="240" w:lineRule="auto"/>
      <w:jc w:val="center"/>
      <w:outlineLvl w:val="4"/>
    </w:pPr>
    <w:rPr>
      <w:b/>
      <w:bCs/>
      <w:color w:val="FFFFFF"/>
      <w:sz w:val="26"/>
      <w:szCs w:val="26"/>
    </w:rPr>
  </w:style>
  <w:style w:type="paragraph" w:styleId="Heading6">
    <w:name w:val="heading 6"/>
    <w:basedOn w:val="Normal"/>
    <w:next w:val="Normal"/>
    <w:uiPriority w:val="9"/>
    <w:semiHidden/>
    <w:unhideWhenUsed/>
    <w:qFormat/>
    <w:pPr>
      <w:keepNext/>
      <w:keepLines/>
      <w:spacing w:before="200" w:after="0" w:line="240" w:lineRule="auto"/>
      <w:outlineLvl w:val="5"/>
    </w:pPr>
    <w:rPr>
      <w:b/>
      <w:bCs/>
      <w:i/>
      <w:iCs/>
      <w:color w:val="000000"/>
    </w:rPr>
  </w:style>
  <w:style w:type="paragraph" w:styleId="Heading7">
    <w:name w:val="heading 7"/>
    <w:aliases w:val="Table Body"/>
    <w:basedOn w:val="BodyText2"/>
    <w:link w:val="Heading7Char"/>
    <w:uiPriority w:val="9"/>
    <w:unhideWhenUsed/>
    <w:qFormat/>
    <w:rsid w:val="00D73B74"/>
    <w:pPr>
      <w:outlineLvl w:val="6"/>
    </w:pPr>
    <w:rPr>
      <w:color w:val="000000" w:themeColor="text1"/>
    </w:rPr>
  </w:style>
  <w:style w:type="paragraph" w:styleId="Heading8">
    <w:name w:val="heading 8"/>
    <w:aliases w:val="Subtitle for Title 2"/>
    <w:basedOn w:val="Heading9"/>
    <w:link w:val="Heading8Char"/>
    <w:uiPriority w:val="9"/>
    <w:unhideWhenUsed/>
    <w:qFormat/>
    <w:rsid w:val="00D73B74"/>
    <w:pPr>
      <w:pBdr>
        <w:top w:val="none" w:sz="0" w:space="0" w:color="auto"/>
      </w:pBdr>
      <w:spacing w:line="560" w:lineRule="exact"/>
      <w:outlineLvl w:val="7"/>
    </w:pPr>
    <w:rPr>
      <w:sz w:val="48"/>
      <w:szCs w:val="52"/>
    </w:rPr>
  </w:style>
  <w:style w:type="paragraph" w:styleId="Heading9">
    <w:name w:val="heading 9"/>
    <w:aliases w:val="Title 2"/>
    <w:link w:val="Heading9Char"/>
    <w:uiPriority w:val="9"/>
    <w:unhideWhenUsed/>
    <w:qFormat/>
    <w:rsid w:val="00D73B74"/>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eastAsiaTheme="majorEastAsia" w:cs="Times New Roman (Headings CS)"/>
      <w:iCs/>
      <w:color w:val="405D78" w:themeColor="accent1"/>
      <w:sz w:val="7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Lines/>
      <w:pBdr>
        <w:top w:val="single" w:sz="8" w:space="30" w:color="405D78"/>
        <w:left w:val="single" w:sz="8" w:space="10" w:color="405D78"/>
        <w:bottom w:val="single" w:sz="8" w:space="30" w:color="405D78"/>
        <w:right w:val="single" w:sz="8" w:space="10" w:color="405D78"/>
      </w:pBdr>
      <w:shd w:val="clear" w:color="auto" w:fill="405D78"/>
      <w:spacing w:after="0" w:line="720" w:lineRule="auto"/>
      <w:ind w:left="288" w:right="288"/>
    </w:pPr>
    <w:rPr>
      <w:b/>
      <w:bCs/>
      <w:color w:val="FFFFFF"/>
      <w:sz w:val="72"/>
      <w:szCs w:val="72"/>
      <w:shd w:val="clear" w:color="auto" w:fill="405D78"/>
    </w:rPr>
  </w:style>
  <w:style w:type="paragraph" w:styleId="NormalWeb">
    <w:name w:val="Normal (Web)"/>
    <w:uiPriority w:val="99"/>
    <w:semiHidden/>
    <w:unhideWhenUsed/>
    <w:rsid w:val="000A11CD"/>
    <w:pPr>
      <w:spacing w:before="100" w:beforeAutospacing="1" w:after="100" w:afterAutospacing="1"/>
    </w:pPr>
    <w:rPr>
      <w:rFonts w:ascii="Times New Roman" w:eastAsia="Times New Roman" w:hAnsi="Times New Roman" w:cs="Times New Roman"/>
      <w:lang w:eastAsia="en-GB"/>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character" w:customStyle="1" w:styleId="Heading7Char">
    <w:name w:val="Heading 7 Char"/>
    <w:aliases w:val="Table Body Char"/>
    <w:basedOn w:val="DefaultParagraphFont"/>
    <w:link w:val="Heading7"/>
    <w:uiPriority w:val="9"/>
    <w:rsid w:val="00D73B74"/>
    <w:rPr>
      <w:rFonts w:ascii="Helvetica Neue Light" w:eastAsia="Helvetica Neue Light" w:hAnsi="Helvetica Neue Light" w:cs="Helvetica Neue Light"/>
      <w:color w:val="000000" w:themeColor="text1"/>
      <w:sz w:val="22"/>
      <w:szCs w:val="22"/>
      <w:lang w:val="en-US"/>
    </w:rPr>
  </w:style>
  <w:style w:type="character" w:customStyle="1" w:styleId="Heading8Char">
    <w:name w:val="Heading 8 Char"/>
    <w:aliases w:val="Subtitle for Title 2 Char"/>
    <w:basedOn w:val="DefaultParagraphFont"/>
    <w:link w:val="Heading8"/>
    <w:uiPriority w:val="9"/>
    <w:rsid w:val="00D73B74"/>
    <w:rPr>
      <w:rFonts w:eastAsiaTheme="majorEastAsia" w:cs="Times New Roman (Headings CS)"/>
      <w:iCs/>
      <w:color w:val="405D78" w:themeColor="accent1"/>
      <w:sz w:val="48"/>
      <w:szCs w:val="52"/>
      <w:shd w:val="clear" w:color="auto" w:fill="FFFFFF" w:themeFill="background1"/>
      <w:lang w:val="en-US"/>
    </w:rPr>
  </w:style>
  <w:style w:type="character" w:customStyle="1" w:styleId="Heading9Char">
    <w:name w:val="Heading 9 Char"/>
    <w:aliases w:val="Title 2 Char"/>
    <w:basedOn w:val="DefaultParagraphFont"/>
    <w:link w:val="Heading9"/>
    <w:uiPriority w:val="9"/>
    <w:rsid w:val="00D73B74"/>
    <w:rPr>
      <w:rFonts w:eastAsiaTheme="majorEastAsia" w:cs="Times New Roman (Headings CS)"/>
      <w:iCs/>
      <w:color w:val="405D78" w:themeColor="accent1"/>
      <w:sz w:val="72"/>
      <w:szCs w:val="20"/>
      <w:shd w:val="clear" w:color="auto" w:fill="FFFFFF" w:themeFill="background1"/>
      <w:lang w:val="en-US"/>
    </w:rPr>
  </w:style>
  <w:style w:type="character" w:customStyle="1" w:styleId="Titolo1Carattere">
    <w:name w:val="Titolo 1 Carattere"/>
    <w:basedOn w:val="DefaultParagraphFont"/>
    <w:uiPriority w:val="9"/>
    <w:rsid w:val="00D73B74"/>
    <w:rPr>
      <w:rFonts w:asciiTheme="majorHAnsi" w:eastAsiaTheme="majorEastAsia" w:hAnsiTheme="majorHAnsi" w:cs="Times New Roman (Headings CS)"/>
      <w:bCs/>
      <w:caps/>
      <w:color w:val="0388C5" w:themeColor="accent5"/>
      <w:sz w:val="40"/>
      <w:szCs w:val="40"/>
      <w:lang w:val="en-US"/>
    </w:rPr>
  </w:style>
  <w:style w:type="character" w:customStyle="1" w:styleId="Titolo2Carattere">
    <w:name w:val="Titolo 2 Carattere"/>
    <w:basedOn w:val="DefaultParagraphFont"/>
    <w:uiPriority w:val="9"/>
    <w:rsid w:val="00D73B74"/>
    <w:rPr>
      <w:rFonts w:eastAsia="Helvetica Neue Light" w:cs="Helvetica Neue Light"/>
      <w:b/>
      <w:color w:val="405D78" w:themeColor="accent1"/>
      <w:sz w:val="28"/>
      <w:szCs w:val="28"/>
      <w:lang w:val="en-US"/>
    </w:rPr>
  </w:style>
  <w:style w:type="character" w:customStyle="1" w:styleId="Titolo3Carattere">
    <w:name w:val="Titolo 3 Carattere"/>
    <w:basedOn w:val="DefaultParagraphFont"/>
    <w:uiPriority w:val="9"/>
    <w:rsid w:val="00D73B74"/>
    <w:rPr>
      <w:rFonts w:eastAsia="Helvetica Neue Light" w:cs="Helvetica Neue Light"/>
      <w:b/>
      <w:color w:val="7F9EBB" w:themeColor="accent1" w:themeTint="99"/>
      <w:sz w:val="28"/>
      <w:szCs w:val="28"/>
      <w:lang w:val="en-US"/>
    </w:rPr>
  </w:style>
  <w:style w:type="character" w:customStyle="1" w:styleId="Titolo4Carattere">
    <w:name w:val="Titolo 4 Carattere"/>
    <w:basedOn w:val="DefaultParagraphFont"/>
    <w:uiPriority w:val="9"/>
    <w:rsid w:val="00D73B74"/>
    <w:rPr>
      <w:rFonts w:asciiTheme="majorHAnsi" w:eastAsiaTheme="majorEastAsia" w:hAnsiTheme="majorHAnsi" w:cstheme="majorBidi"/>
      <w:b/>
      <w:bCs/>
      <w:i/>
      <w:iCs/>
      <w:color w:val="405D78" w:themeColor="accent1"/>
      <w:sz w:val="22"/>
      <w:szCs w:val="22"/>
      <w:lang w:val="en-US"/>
    </w:rPr>
  </w:style>
  <w:style w:type="character" w:customStyle="1" w:styleId="Titolo5Carattere">
    <w:name w:val="Titolo 5 Carattere"/>
    <w:aliases w:val="Table Heading Carattere"/>
    <w:basedOn w:val="DefaultParagraphFont"/>
    <w:uiPriority w:val="9"/>
    <w:rsid w:val="00D73B74"/>
    <w:rPr>
      <w:rFonts w:ascii="Helvetica Neue Light" w:eastAsiaTheme="majorEastAsia" w:hAnsi="Helvetica Neue Light" w:cs="Times New Roman (Headings CS)"/>
      <w:b/>
      <w:bCs/>
      <w:color w:val="FFFFFF" w:themeColor="background1"/>
      <w:sz w:val="26"/>
      <w:szCs w:val="22"/>
      <w:lang w:val="en-US"/>
    </w:rPr>
  </w:style>
  <w:style w:type="character" w:customStyle="1" w:styleId="Titolo6Carattere">
    <w:name w:val="Titolo 6 Carattere"/>
    <w:aliases w:val="Table Sub Heading Carattere"/>
    <w:basedOn w:val="DefaultParagraphFont"/>
    <w:uiPriority w:val="9"/>
    <w:semiHidden/>
    <w:rsid w:val="00D73B74"/>
    <w:rPr>
      <w:rFonts w:eastAsiaTheme="majorEastAsia" w:cstheme="majorBidi"/>
      <w:b/>
      <w:bCs/>
      <w:i/>
      <w:iCs/>
      <w:color w:val="000000" w:themeColor="text1"/>
      <w:sz w:val="22"/>
      <w:szCs w:val="22"/>
      <w:lang w:val="en-US"/>
    </w:rPr>
  </w:style>
  <w:style w:type="paragraph" w:styleId="Caption">
    <w:name w:val="caption"/>
    <w:uiPriority w:val="35"/>
    <w:semiHidden/>
    <w:unhideWhenUsed/>
    <w:qFormat/>
    <w:rsid w:val="00D73B74"/>
    <w:pPr>
      <w:spacing w:line="240" w:lineRule="auto"/>
    </w:pPr>
    <w:rPr>
      <w:b/>
      <w:bCs/>
      <w:color w:val="405D78" w:themeColor="accent1"/>
      <w:sz w:val="18"/>
      <w:szCs w:val="18"/>
    </w:rPr>
  </w:style>
  <w:style w:type="character" w:customStyle="1" w:styleId="TitoloCarattere">
    <w:name w:val="Titolo Carattere"/>
    <w:aliases w:val="Title Of Document - Blue BG Carattere"/>
    <w:basedOn w:val="DefaultParagraphFont"/>
    <w:uiPriority w:val="10"/>
    <w:rsid w:val="00D73B74"/>
    <w:rPr>
      <w:rFonts w:eastAsiaTheme="majorEastAsia" w:cs="Times New Roman (Headings CS)"/>
      <w:b/>
      <w:color w:val="FFFFFF" w:themeColor="background1"/>
      <w:kern w:val="72"/>
      <w:sz w:val="72"/>
      <w:szCs w:val="72"/>
      <w:bdr w:val="single" w:sz="8" w:space="0" w:color="405D78" w:themeColor="accent1"/>
      <w:shd w:val="clear" w:color="auto" w:fill="405D78" w:themeFill="accent1"/>
      <w:lang w:val="en-US"/>
    </w:rPr>
  </w:style>
  <w:style w:type="character" w:customStyle="1" w:styleId="SottotitoloCarattere">
    <w:name w:val="Sottotitolo Carattere"/>
    <w:basedOn w:val="DefaultParagraphFont"/>
    <w:uiPriority w:val="11"/>
    <w:rsid w:val="00D73B74"/>
    <w:rPr>
      <w:color w:val="405D78"/>
      <w:sz w:val="44"/>
      <w:szCs w:val="44"/>
      <w:lang w:val="en-US"/>
    </w:rPr>
  </w:style>
  <w:style w:type="character" w:styleId="Strong">
    <w:name w:val="Strong"/>
    <w:uiPriority w:val="22"/>
    <w:qFormat/>
    <w:rsid w:val="00D73B74"/>
    <w:rPr>
      <w:rFonts w:ascii="Helvetica Neue Medium" w:hAnsi="Helvetica Neue Medium"/>
    </w:rPr>
  </w:style>
  <w:style w:type="paragraph" w:styleId="ListParagraph">
    <w:name w:val="List Paragraph"/>
    <w:uiPriority w:val="34"/>
    <w:qFormat/>
    <w:rsid w:val="00D73B74"/>
    <w:pPr>
      <w:ind w:left="720"/>
      <w:contextualSpacing/>
    </w:pPr>
  </w:style>
  <w:style w:type="paragraph" w:styleId="Quote">
    <w:name w:val="Quote"/>
    <w:link w:val="QuoteChar"/>
    <w:uiPriority w:val="29"/>
    <w:qFormat/>
    <w:rsid w:val="00D73B74"/>
    <w:rPr>
      <w:i/>
      <w:iCs/>
      <w:color w:val="000000" w:themeColor="text1"/>
    </w:rPr>
  </w:style>
  <w:style w:type="character" w:customStyle="1" w:styleId="QuoteChar">
    <w:name w:val="Quote Char"/>
    <w:basedOn w:val="DefaultParagraphFont"/>
    <w:link w:val="Quote"/>
    <w:uiPriority w:val="29"/>
    <w:rsid w:val="00D73B74"/>
    <w:rPr>
      <w:rFonts w:ascii="Helvetica Neue Light" w:eastAsia="Helvetica Neue Light" w:hAnsi="Helvetica Neue Light" w:cs="Helvetica Neue Light"/>
      <w:i/>
      <w:iCs/>
      <w:color w:val="000000" w:themeColor="text1"/>
      <w:sz w:val="22"/>
      <w:szCs w:val="22"/>
      <w:lang w:val="en-US"/>
    </w:rPr>
  </w:style>
  <w:style w:type="paragraph" w:styleId="IntenseQuote">
    <w:name w:val="Intense Quote"/>
    <w:link w:val="IntenseQuoteChar"/>
    <w:uiPriority w:val="30"/>
    <w:qFormat/>
    <w:rsid w:val="00D73B74"/>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73B74"/>
    <w:rPr>
      <w:rFonts w:ascii="Helvetica Neue Light" w:eastAsia="Helvetica Neue Light" w:hAnsi="Helvetica Neue Light" w:cs="Helvetica Neue Light"/>
      <w:b/>
      <w:bCs/>
      <w:i/>
      <w:iCs/>
      <w:color w:val="405D78" w:themeColor="accent1"/>
      <w:sz w:val="22"/>
      <w:szCs w:val="22"/>
      <w:lang w:val="en-US"/>
    </w:rPr>
  </w:style>
  <w:style w:type="character" w:styleId="SubtleEmphasis">
    <w:name w:val="Subtle Emphasis"/>
    <w:basedOn w:val="DefaultParagraphFont"/>
    <w:uiPriority w:val="19"/>
    <w:qFormat/>
    <w:rsid w:val="00D73B74"/>
    <w:rPr>
      <w:i/>
      <w:iCs/>
      <w:color w:val="808080" w:themeColor="text1" w:themeTint="7F"/>
    </w:rPr>
  </w:style>
  <w:style w:type="character" w:styleId="IntenseEmphasis">
    <w:name w:val="Intense Emphasis"/>
    <w:basedOn w:val="DefaultParagraphFont"/>
    <w:uiPriority w:val="21"/>
    <w:qFormat/>
    <w:rsid w:val="00D73B74"/>
    <w:rPr>
      <w:b/>
      <w:bCs/>
      <w:i/>
      <w:iCs/>
      <w:color w:val="405D78" w:themeColor="accent1"/>
    </w:rPr>
  </w:style>
  <w:style w:type="character" w:styleId="SubtleReference">
    <w:name w:val="Subtle Reference"/>
    <w:basedOn w:val="DefaultParagraphFont"/>
    <w:uiPriority w:val="31"/>
    <w:qFormat/>
    <w:rsid w:val="00D73B74"/>
    <w:rPr>
      <w:smallCaps/>
      <w:color w:val="97467C" w:themeColor="accent2"/>
      <w:u w:val="single"/>
    </w:rPr>
  </w:style>
  <w:style w:type="character" w:styleId="IntenseReference">
    <w:name w:val="Intense Reference"/>
    <w:basedOn w:val="DefaultParagraphFont"/>
    <w:uiPriority w:val="32"/>
    <w:qFormat/>
    <w:rsid w:val="00D73B74"/>
    <w:rPr>
      <w:b/>
      <w:bCs/>
      <w:smallCaps/>
      <w:color w:val="97467C" w:themeColor="accent2"/>
      <w:spacing w:val="5"/>
      <w:u w:val="single"/>
    </w:rPr>
  </w:style>
  <w:style w:type="character" w:styleId="BookTitle">
    <w:name w:val="Book Title"/>
    <w:basedOn w:val="DefaultParagraphFont"/>
    <w:uiPriority w:val="33"/>
    <w:qFormat/>
    <w:rsid w:val="00D73B74"/>
    <w:rPr>
      <w:b/>
      <w:bCs/>
      <w:smallCaps/>
      <w:spacing w:val="5"/>
    </w:rPr>
  </w:style>
  <w:style w:type="paragraph" w:styleId="TOCHeading">
    <w:name w:val="TOC Heading"/>
    <w:uiPriority w:val="39"/>
    <w:unhideWhenUsed/>
    <w:qFormat/>
    <w:rsid w:val="00D73B74"/>
  </w:style>
  <w:style w:type="paragraph" w:styleId="Revision">
    <w:name w:val="Revision"/>
    <w:hidden/>
    <w:uiPriority w:val="99"/>
    <w:semiHidden/>
    <w:rsid w:val="00D73B74"/>
    <w:rPr>
      <w:rFonts w:ascii="Helvetica Neue Light" w:eastAsia="Helvetica Neue Light" w:hAnsi="Helvetica Neue Light" w:cs="Helvetica Neue Light"/>
      <w:lang w:val="en-US"/>
    </w:rPr>
  </w:style>
  <w:style w:type="character" w:styleId="UnresolvedMention">
    <w:name w:val="Unresolved Mention"/>
    <w:basedOn w:val="DefaultParagraphFont"/>
    <w:uiPriority w:val="99"/>
    <w:rsid w:val="00D73B74"/>
    <w:rPr>
      <w:color w:val="605E5C"/>
      <w:shd w:val="clear" w:color="auto" w:fill="E1DFDD"/>
    </w:rPr>
  </w:style>
  <w:style w:type="paragraph" w:styleId="TOAHeading">
    <w:name w:val="toa heading"/>
    <w:uiPriority w:val="99"/>
    <w:unhideWhenUsed/>
    <w:rsid w:val="00D73B74"/>
    <w:pPr>
      <w:spacing w:before="120"/>
    </w:pPr>
    <w:rPr>
      <w:rFonts w:asciiTheme="majorHAnsi" w:eastAsiaTheme="majorEastAsia" w:hAnsiTheme="majorHAnsi" w:cstheme="majorBidi"/>
      <w:b/>
      <w:bCs/>
      <w:sz w:val="24"/>
      <w:szCs w:val="24"/>
    </w:rPr>
  </w:style>
  <w:style w:type="paragraph" w:styleId="TableofAuthorities">
    <w:name w:val="table of authorities"/>
    <w:uiPriority w:val="99"/>
    <w:unhideWhenUsed/>
    <w:rsid w:val="00D73B74"/>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
    <w:link w:val="FootnoteTextChar"/>
    <w:uiPriority w:val="99"/>
    <w:unhideWhenUsed/>
    <w:rsid w:val="00D73B74"/>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D73B74"/>
    <w:rPr>
      <w:rFonts w:ascii="Helvetica Neue Light" w:eastAsia="Helvetica Neue Light" w:hAnsi="Helvetica Neue Light" w:cs="Helvetica Neue Light"/>
      <w:color w:val="AEAAAA" w:themeColor="background2" w:themeShade="BF"/>
      <w:sz w:val="20"/>
      <w:szCs w:val="20"/>
      <w:lang w:val="en-US"/>
    </w:rPr>
  </w:style>
  <w:style w:type="character" w:styleId="FootnoteReference">
    <w:name w:val="footnote reference"/>
    <w:aliases w:val="Superscript"/>
    <w:basedOn w:val="DefaultParagraphFont"/>
    <w:uiPriority w:val="99"/>
    <w:unhideWhenUsed/>
    <w:rsid w:val="00D73B74"/>
    <w:rPr>
      <w:vertAlign w:val="superscript"/>
    </w:rPr>
  </w:style>
  <w:style w:type="character" w:styleId="Hyperlink">
    <w:name w:val="Hyperlink"/>
    <w:basedOn w:val="DefaultParagraphFont"/>
    <w:uiPriority w:val="99"/>
    <w:unhideWhenUsed/>
    <w:rsid w:val="00D73B74"/>
    <w:rPr>
      <w:color w:val="47C2FC" w:themeColor="accent5" w:themeTint="99"/>
      <w:u w:val="single"/>
    </w:rPr>
  </w:style>
  <w:style w:type="paragraph" w:styleId="CommentText">
    <w:name w:val="annotation text"/>
    <w:link w:val="CommentTextChar"/>
    <w:uiPriority w:val="99"/>
    <w:unhideWhenUsed/>
    <w:rsid w:val="00D73B74"/>
    <w:pPr>
      <w:spacing w:after="0" w:line="240" w:lineRule="auto"/>
    </w:pPr>
    <w:rPr>
      <w:sz w:val="20"/>
      <w:szCs w:val="20"/>
    </w:rPr>
  </w:style>
  <w:style w:type="character" w:customStyle="1" w:styleId="CommentTextChar">
    <w:name w:val="Comment Text Char"/>
    <w:basedOn w:val="DefaultParagraphFont"/>
    <w:link w:val="CommentText"/>
    <w:uiPriority w:val="99"/>
    <w:rsid w:val="00D73B74"/>
    <w:rPr>
      <w:rFonts w:ascii="Helvetica Neue Light" w:eastAsia="Helvetica Neue Light" w:hAnsi="Helvetica Neue Light" w:cs="Helvetica Neue Light"/>
      <w:sz w:val="20"/>
      <w:szCs w:val="20"/>
      <w:lang w:val="en-US"/>
    </w:rPr>
  </w:style>
  <w:style w:type="paragraph" w:styleId="BodyText">
    <w:name w:val="Body Text"/>
    <w:link w:val="BodyTextChar"/>
    <w:uiPriority w:val="99"/>
    <w:unhideWhenUsed/>
    <w:qFormat/>
    <w:rsid w:val="00D73B74"/>
    <w:pPr>
      <w:spacing w:after="240"/>
    </w:pPr>
  </w:style>
  <w:style w:type="character" w:customStyle="1" w:styleId="BodyTextChar">
    <w:name w:val="Body Text Char"/>
    <w:basedOn w:val="DefaultParagraphFont"/>
    <w:link w:val="BodyText"/>
    <w:uiPriority w:val="99"/>
    <w:rsid w:val="00D73B74"/>
    <w:rPr>
      <w:rFonts w:ascii="Helvetica Neue Light" w:eastAsia="Helvetica Neue Light" w:hAnsi="Helvetica Neue Light" w:cs="Helvetica Neue Light"/>
      <w:sz w:val="22"/>
      <w:szCs w:val="22"/>
      <w:lang w:val="en-US"/>
    </w:rPr>
  </w:style>
  <w:style w:type="paragraph" w:styleId="Footer">
    <w:name w:val="footer"/>
    <w:link w:val="FooterChar"/>
    <w:uiPriority w:val="99"/>
    <w:unhideWhenUsed/>
    <w:rsid w:val="00D73B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3B74"/>
    <w:rPr>
      <w:rFonts w:ascii="Helvetica Neue Light" w:eastAsia="Helvetica Neue Light" w:hAnsi="Helvetica Neue Light" w:cs="Helvetica Neue Light"/>
      <w:sz w:val="22"/>
      <w:szCs w:val="22"/>
      <w:lang w:val="en-US"/>
    </w:rPr>
  </w:style>
  <w:style w:type="character" w:styleId="FollowedHyperlink">
    <w:name w:val="FollowedHyperlink"/>
    <w:basedOn w:val="DefaultParagraphFont"/>
    <w:uiPriority w:val="99"/>
    <w:semiHidden/>
    <w:unhideWhenUsed/>
    <w:rsid w:val="00D73B74"/>
    <w:rPr>
      <w:color w:val="0388C5" w:themeColor="accent5"/>
      <w:u w:val="single"/>
    </w:rPr>
  </w:style>
  <w:style w:type="table" w:styleId="TableGrid">
    <w:name w:val="Table Grid"/>
    <w:basedOn w:val="TableNormal"/>
    <w:uiPriority w:val="39"/>
    <w:rsid w:val="00D73B74"/>
    <w:rPr>
      <w:rFonts w:ascii="Helvetica Neue Light" w:eastAsia="Helvetica Neue Light" w:hAnsi="Helvetica Neue Light" w:cs="Helvetica Neue Light"/>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D73B74"/>
    <w:rPr>
      <w:rFonts w:ascii="Helvetica Neue Light" w:eastAsia="Helvetica Neue Light" w:hAnsi="Helvetica Neue Light" w:cs="Helvetica Neue Light"/>
      <w:lang w:val="en-US"/>
    </w:r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D73B74"/>
    <w:rPr>
      <w:rFonts w:ascii="Helvetica Neue Light" w:eastAsia="Helvetica Neue Light" w:hAnsi="Helvetica Neue Light" w:cs="Helvetica Neue Light"/>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D73B74"/>
    <w:rPr>
      <w:rFonts w:ascii="Helvetica Neue Light" w:eastAsia="Helvetica Neue Light" w:hAnsi="Helvetica Neue Light" w:cs="Helvetica Neue Light"/>
      <w:lang w:val="en-US"/>
    </w:r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uiPriority w:val="99"/>
    <w:unhideWhenUsed/>
    <w:rsid w:val="00D73B74"/>
    <w:pPr>
      <w:spacing w:after="0"/>
    </w:pPr>
  </w:style>
  <w:style w:type="paragraph" w:styleId="Signature">
    <w:name w:val="Signature"/>
    <w:link w:val="SignatureChar"/>
    <w:uiPriority w:val="99"/>
    <w:unhideWhenUsed/>
    <w:rsid w:val="00D73B74"/>
    <w:pPr>
      <w:spacing w:after="0" w:line="240" w:lineRule="auto"/>
      <w:ind w:left="4320"/>
    </w:pPr>
  </w:style>
  <w:style w:type="character" w:customStyle="1" w:styleId="SignatureChar">
    <w:name w:val="Signature Char"/>
    <w:basedOn w:val="DefaultParagraphFont"/>
    <w:link w:val="Signature"/>
    <w:uiPriority w:val="99"/>
    <w:rsid w:val="00D73B74"/>
    <w:rPr>
      <w:rFonts w:ascii="Helvetica Neue Light" w:eastAsia="Helvetica Neue Light" w:hAnsi="Helvetica Neue Light" w:cs="Helvetica Neue Light"/>
      <w:sz w:val="22"/>
      <w:szCs w:val="22"/>
      <w:lang w:val="en-US"/>
    </w:rPr>
  </w:style>
  <w:style w:type="character" w:styleId="SmartHyperlink">
    <w:name w:val="Smart Hyperlink"/>
    <w:basedOn w:val="DefaultParagraphFont"/>
    <w:uiPriority w:val="99"/>
    <w:unhideWhenUsed/>
    <w:rsid w:val="00D73B74"/>
    <w:rPr>
      <w:u w:val="dotted"/>
    </w:rPr>
  </w:style>
  <w:style w:type="paragraph" w:styleId="Salutation">
    <w:name w:val="Salutation"/>
    <w:link w:val="SalutationChar"/>
    <w:uiPriority w:val="99"/>
    <w:unhideWhenUsed/>
    <w:rsid w:val="00D73B74"/>
  </w:style>
  <w:style w:type="character" w:customStyle="1" w:styleId="SalutationChar">
    <w:name w:val="Salutation Char"/>
    <w:basedOn w:val="DefaultParagraphFont"/>
    <w:link w:val="Salutation"/>
    <w:uiPriority w:val="99"/>
    <w:rsid w:val="00D73B74"/>
    <w:rPr>
      <w:rFonts w:ascii="Helvetica Neue Light" w:eastAsia="Helvetica Neue Light" w:hAnsi="Helvetica Neue Light" w:cs="Helvetica Neue Light"/>
      <w:sz w:val="22"/>
      <w:szCs w:val="22"/>
      <w:lang w:val="en-US"/>
    </w:rPr>
  </w:style>
  <w:style w:type="paragraph" w:styleId="BodyText2">
    <w:name w:val="Body Text 2"/>
    <w:aliases w:val="Table Body Text"/>
    <w:basedOn w:val="BodyText"/>
    <w:link w:val="BodyText2Char"/>
    <w:uiPriority w:val="99"/>
    <w:unhideWhenUsed/>
    <w:rsid w:val="00D73B74"/>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D73B74"/>
    <w:rPr>
      <w:rFonts w:ascii="Helvetica Neue Light" w:eastAsia="Helvetica Neue Light" w:hAnsi="Helvetica Neue Light" w:cs="Helvetica Neue Light"/>
      <w:sz w:val="22"/>
      <w:szCs w:val="22"/>
      <w:lang w:val="en-US"/>
    </w:rPr>
  </w:style>
  <w:style w:type="paragraph" w:styleId="Header">
    <w:name w:val="header"/>
    <w:link w:val="HeaderChar"/>
    <w:uiPriority w:val="99"/>
    <w:unhideWhenUsed/>
    <w:rsid w:val="00D73B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3B74"/>
    <w:rPr>
      <w:rFonts w:ascii="Helvetica Neue Light" w:eastAsia="Helvetica Neue Light" w:hAnsi="Helvetica Neue Light" w:cs="Helvetica Neue Light"/>
      <w:sz w:val="22"/>
      <w:szCs w:val="22"/>
      <w:lang w:val="en-US"/>
    </w:rPr>
  </w:style>
  <w:style w:type="character" w:styleId="PageNumber">
    <w:name w:val="page number"/>
    <w:basedOn w:val="DefaultParagraphFont"/>
    <w:uiPriority w:val="99"/>
    <w:semiHidden/>
    <w:unhideWhenUsed/>
    <w:rsid w:val="00D73B74"/>
  </w:style>
  <w:style w:type="character" w:customStyle="1" w:styleId="SubtitleTitle2">
    <w:name w:val="SubtitleTitle 2"/>
    <w:basedOn w:val="DefaultParagraphFont"/>
    <w:uiPriority w:val="1"/>
    <w:qFormat/>
    <w:rsid w:val="00D73B74"/>
    <w:rPr>
      <w:sz w:val="48"/>
      <w:szCs w:val="48"/>
    </w:rPr>
  </w:style>
  <w:style w:type="paragraph" w:styleId="TOC1">
    <w:name w:val="toc 1"/>
    <w:autoRedefine/>
    <w:uiPriority w:val="39"/>
    <w:unhideWhenUsed/>
    <w:rsid w:val="00D73B74"/>
    <w:pPr>
      <w:spacing w:before="240" w:after="120"/>
    </w:pPr>
    <w:rPr>
      <w:b/>
      <w:bCs/>
      <w:sz w:val="20"/>
      <w:szCs w:val="20"/>
    </w:rPr>
  </w:style>
  <w:style w:type="paragraph" w:styleId="TOC2">
    <w:name w:val="toc 2"/>
    <w:autoRedefine/>
    <w:uiPriority w:val="39"/>
    <w:unhideWhenUsed/>
    <w:rsid w:val="00D73B74"/>
    <w:pPr>
      <w:spacing w:before="120" w:after="0"/>
      <w:ind w:left="220"/>
    </w:pPr>
    <w:rPr>
      <w:i/>
      <w:iCs/>
      <w:sz w:val="20"/>
      <w:szCs w:val="20"/>
    </w:rPr>
  </w:style>
  <w:style w:type="paragraph" w:styleId="TOC3">
    <w:name w:val="toc 3"/>
    <w:autoRedefine/>
    <w:uiPriority w:val="39"/>
    <w:unhideWhenUsed/>
    <w:rsid w:val="00D73B74"/>
    <w:pPr>
      <w:spacing w:after="0"/>
      <w:ind w:left="440"/>
    </w:pPr>
    <w:rPr>
      <w:sz w:val="20"/>
      <w:szCs w:val="20"/>
    </w:rPr>
  </w:style>
  <w:style w:type="paragraph" w:styleId="TOC4">
    <w:name w:val="toc 4"/>
    <w:autoRedefine/>
    <w:uiPriority w:val="39"/>
    <w:unhideWhenUsed/>
    <w:rsid w:val="00D73B74"/>
    <w:pPr>
      <w:spacing w:after="0"/>
      <w:ind w:left="660"/>
    </w:pPr>
    <w:rPr>
      <w:sz w:val="20"/>
      <w:szCs w:val="20"/>
    </w:rPr>
  </w:style>
  <w:style w:type="paragraph" w:styleId="TOC5">
    <w:name w:val="toc 5"/>
    <w:autoRedefine/>
    <w:uiPriority w:val="39"/>
    <w:unhideWhenUsed/>
    <w:rsid w:val="00D73B74"/>
    <w:pPr>
      <w:spacing w:after="0"/>
      <w:ind w:left="880"/>
    </w:pPr>
    <w:rPr>
      <w:sz w:val="20"/>
      <w:szCs w:val="20"/>
    </w:rPr>
  </w:style>
  <w:style w:type="paragraph" w:styleId="TOC6">
    <w:name w:val="toc 6"/>
    <w:autoRedefine/>
    <w:uiPriority w:val="39"/>
    <w:unhideWhenUsed/>
    <w:rsid w:val="00D73B74"/>
    <w:pPr>
      <w:spacing w:after="0"/>
      <w:ind w:left="1100"/>
    </w:pPr>
    <w:rPr>
      <w:sz w:val="20"/>
      <w:szCs w:val="20"/>
    </w:rPr>
  </w:style>
  <w:style w:type="paragraph" w:styleId="BodyTextFirstIndent">
    <w:name w:val="Body Text First Indent"/>
    <w:basedOn w:val="BodyText"/>
    <w:link w:val="BodyTextFirstIndentChar"/>
    <w:uiPriority w:val="99"/>
    <w:unhideWhenUsed/>
    <w:rsid w:val="00D73B74"/>
    <w:pPr>
      <w:spacing w:after="200" w:line="276" w:lineRule="auto"/>
      <w:ind w:firstLine="360"/>
    </w:pPr>
  </w:style>
  <w:style w:type="character" w:customStyle="1" w:styleId="BodyTextFirstIndentChar">
    <w:name w:val="Body Text First Indent Char"/>
    <w:basedOn w:val="BodyTextChar"/>
    <w:link w:val="BodyTextFirstIndent"/>
    <w:uiPriority w:val="99"/>
    <w:rsid w:val="00D73B74"/>
    <w:rPr>
      <w:rFonts w:ascii="Helvetica Neue Light" w:eastAsia="Helvetica Neue Light" w:hAnsi="Helvetica Neue Light" w:cs="Helvetica Neue Light"/>
      <w:sz w:val="22"/>
      <w:szCs w:val="22"/>
      <w:lang w:val="en-US"/>
    </w:rPr>
  </w:style>
  <w:style w:type="paragraph" w:styleId="BodyTextIndent">
    <w:name w:val="Body Text Indent"/>
    <w:link w:val="BodyTextIndentChar"/>
    <w:uiPriority w:val="99"/>
    <w:unhideWhenUsed/>
    <w:rsid w:val="00D73B74"/>
    <w:pPr>
      <w:spacing w:after="120"/>
      <w:ind w:left="360"/>
    </w:pPr>
  </w:style>
  <w:style w:type="character" w:customStyle="1" w:styleId="BodyTextIndentChar">
    <w:name w:val="Body Text Indent Char"/>
    <w:basedOn w:val="DefaultParagraphFont"/>
    <w:link w:val="BodyTextIndent"/>
    <w:uiPriority w:val="99"/>
    <w:rsid w:val="00D73B74"/>
    <w:rPr>
      <w:rFonts w:ascii="Helvetica Neue Light" w:eastAsia="Helvetica Neue Light" w:hAnsi="Helvetica Neue Light" w:cs="Helvetica Neue Light"/>
      <w:sz w:val="22"/>
      <w:szCs w:val="22"/>
      <w:lang w:val="en-US"/>
    </w:rPr>
  </w:style>
  <w:style w:type="paragraph" w:styleId="BodyTextFirstIndent2">
    <w:name w:val="Body Text First Indent 2"/>
    <w:basedOn w:val="BodyTextIndent"/>
    <w:link w:val="BodyTextFirstIndent2Char"/>
    <w:uiPriority w:val="99"/>
    <w:unhideWhenUsed/>
    <w:rsid w:val="00D73B74"/>
    <w:pPr>
      <w:spacing w:after="200"/>
      <w:ind w:firstLine="360"/>
    </w:pPr>
  </w:style>
  <w:style w:type="character" w:customStyle="1" w:styleId="BodyTextFirstIndent2Char">
    <w:name w:val="Body Text First Indent 2 Char"/>
    <w:basedOn w:val="BodyTextIndentChar"/>
    <w:link w:val="BodyTextFirstIndent2"/>
    <w:uiPriority w:val="99"/>
    <w:rsid w:val="00D73B74"/>
    <w:rPr>
      <w:rFonts w:ascii="Helvetica Neue Light" w:eastAsia="Helvetica Neue Light" w:hAnsi="Helvetica Neue Light" w:cs="Helvetica Neue Light"/>
      <w:sz w:val="22"/>
      <w:szCs w:val="22"/>
      <w:lang w:val="en-US"/>
    </w:rPr>
  </w:style>
  <w:style w:type="paragraph" w:styleId="BodyTextIndent2">
    <w:name w:val="Body Text Indent 2"/>
    <w:link w:val="BodyTextIndent2Char"/>
    <w:uiPriority w:val="99"/>
    <w:unhideWhenUsed/>
    <w:rsid w:val="00D73B74"/>
    <w:pPr>
      <w:spacing w:after="120" w:line="480" w:lineRule="auto"/>
      <w:ind w:left="360"/>
    </w:pPr>
  </w:style>
  <w:style w:type="character" w:customStyle="1" w:styleId="BodyTextIndent2Char">
    <w:name w:val="Body Text Indent 2 Char"/>
    <w:basedOn w:val="DefaultParagraphFont"/>
    <w:link w:val="BodyTextIndent2"/>
    <w:uiPriority w:val="99"/>
    <w:rsid w:val="00D73B74"/>
    <w:rPr>
      <w:rFonts w:ascii="Helvetica Neue Light" w:eastAsia="Helvetica Neue Light" w:hAnsi="Helvetica Neue Light" w:cs="Helvetica Neue Light"/>
      <w:sz w:val="22"/>
      <w:szCs w:val="22"/>
      <w:lang w:val="en-US"/>
    </w:rPr>
  </w:style>
  <w:style w:type="paragraph" w:styleId="BodyText3">
    <w:name w:val="Body Text 3"/>
    <w:link w:val="BodyText3Char"/>
    <w:uiPriority w:val="99"/>
    <w:unhideWhenUsed/>
    <w:rsid w:val="00D73B74"/>
    <w:pPr>
      <w:spacing w:after="120"/>
    </w:pPr>
    <w:rPr>
      <w:sz w:val="18"/>
      <w:szCs w:val="16"/>
    </w:rPr>
  </w:style>
  <w:style w:type="character" w:customStyle="1" w:styleId="BodyText3Char">
    <w:name w:val="Body Text 3 Char"/>
    <w:basedOn w:val="DefaultParagraphFont"/>
    <w:link w:val="BodyText3"/>
    <w:uiPriority w:val="99"/>
    <w:rsid w:val="00D73B74"/>
    <w:rPr>
      <w:rFonts w:ascii="Helvetica Neue Light" w:eastAsia="Helvetica Neue Light" w:hAnsi="Helvetica Neue Light" w:cs="Helvetica Neue Light"/>
      <w:sz w:val="18"/>
      <w:szCs w:val="16"/>
      <w:lang w:val="en-US"/>
    </w:rPr>
  </w:style>
  <w:style w:type="paragraph" w:styleId="BodyTextIndent3">
    <w:name w:val="Body Text Indent 3"/>
    <w:link w:val="BodyTextIndent3Char"/>
    <w:uiPriority w:val="99"/>
    <w:unhideWhenUsed/>
    <w:rsid w:val="00D73B74"/>
    <w:pPr>
      <w:spacing w:after="120"/>
      <w:ind w:left="360"/>
    </w:pPr>
    <w:rPr>
      <w:sz w:val="18"/>
      <w:szCs w:val="16"/>
    </w:rPr>
  </w:style>
  <w:style w:type="character" w:customStyle="1" w:styleId="BodyTextIndent3Char">
    <w:name w:val="Body Text Indent 3 Char"/>
    <w:basedOn w:val="DefaultParagraphFont"/>
    <w:link w:val="BodyTextIndent3"/>
    <w:uiPriority w:val="99"/>
    <w:rsid w:val="00D73B74"/>
    <w:rPr>
      <w:rFonts w:ascii="Helvetica Neue Light" w:eastAsia="Helvetica Neue Light" w:hAnsi="Helvetica Neue Light" w:cs="Helvetica Neue Light"/>
      <w:sz w:val="18"/>
      <w:szCs w:val="16"/>
      <w:lang w:val="en-US"/>
    </w:rPr>
  </w:style>
  <w:style w:type="paragraph" w:styleId="Closing">
    <w:name w:val="Closing"/>
    <w:link w:val="ClosingChar"/>
    <w:uiPriority w:val="99"/>
    <w:unhideWhenUsed/>
    <w:rsid w:val="00D73B74"/>
    <w:pPr>
      <w:spacing w:after="0" w:line="240" w:lineRule="auto"/>
      <w:ind w:left="4320"/>
    </w:pPr>
  </w:style>
  <w:style w:type="character" w:customStyle="1" w:styleId="ClosingChar">
    <w:name w:val="Closing Char"/>
    <w:basedOn w:val="DefaultParagraphFont"/>
    <w:link w:val="Closing"/>
    <w:uiPriority w:val="99"/>
    <w:rsid w:val="00D73B74"/>
    <w:rPr>
      <w:rFonts w:ascii="Helvetica Neue Light" w:eastAsia="Helvetica Neue Light" w:hAnsi="Helvetica Neue Light" w:cs="Helvetica Neue Light"/>
      <w:sz w:val="22"/>
      <w:szCs w:val="22"/>
      <w:lang w:val="en-US"/>
    </w:rPr>
  </w:style>
  <w:style w:type="character" w:styleId="CommentReference">
    <w:name w:val="annotation reference"/>
    <w:basedOn w:val="DefaultParagraphFont"/>
    <w:uiPriority w:val="99"/>
    <w:unhideWhenUsed/>
    <w:rsid w:val="00D73B74"/>
    <w:rPr>
      <w:sz w:val="16"/>
      <w:szCs w:val="16"/>
    </w:rPr>
  </w:style>
  <w:style w:type="paragraph" w:styleId="TOC7">
    <w:name w:val="toc 7"/>
    <w:autoRedefine/>
    <w:uiPriority w:val="39"/>
    <w:unhideWhenUsed/>
    <w:rsid w:val="00D73B74"/>
    <w:pPr>
      <w:spacing w:after="0"/>
      <w:ind w:left="1320"/>
    </w:pPr>
    <w:rPr>
      <w:sz w:val="20"/>
      <w:szCs w:val="20"/>
    </w:rPr>
  </w:style>
  <w:style w:type="paragraph" w:styleId="TOC8">
    <w:name w:val="toc 8"/>
    <w:autoRedefine/>
    <w:uiPriority w:val="39"/>
    <w:unhideWhenUsed/>
    <w:rsid w:val="00D73B74"/>
    <w:pPr>
      <w:spacing w:after="0"/>
      <w:ind w:left="1540"/>
    </w:pPr>
    <w:rPr>
      <w:sz w:val="20"/>
      <w:szCs w:val="20"/>
    </w:rPr>
  </w:style>
  <w:style w:type="paragraph" w:styleId="TOC9">
    <w:name w:val="toc 9"/>
    <w:autoRedefine/>
    <w:uiPriority w:val="39"/>
    <w:unhideWhenUsed/>
    <w:rsid w:val="00D73B74"/>
    <w:pPr>
      <w:spacing w:after="0"/>
      <w:ind w:left="1760"/>
    </w:pPr>
    <w:rPr>
      <w:sz w:val="20"/>
      <w:szCs w:val="20"/>
    </w:rPr>
  </w:style>
  <w:style w:type="paragraph" w:styleId="BlockText">
    <w:name w:val="Block Text"/>
    <w:uiPriority w:val="99"/>
    <w:unhideWhenUsed/>
    <w:qFormat/>
    <w:rsid w:val="00D73B74"/>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after="120"/>
      <w:ind w:left="288" w:right="288"/>
    </w:pPr>
    <w:rPr>
      <w:rFonts w:ascii="Calibri Light" w:hAnsi="Calibri Light"/>
      <w:iCs/>
      <w:color w:val="405D78" w:themeColor="accent1"/>
      <w:sz w:val="24"/>
      <w:szCs w:val="24"/>
    </w:rPr>
  </w:style>
  <w:style w:type="paragraph" w:styleId="ListBullet">
    <w:name w:val="List Bullet"/>
    <w:uiPriority w:val="99"/>
    <w:unhideWhenUsed/>
    <w:qFormat/>
    <w:rsid w:val="00D73B74"/>
    <w:pPr>
      <w:numPr>
        <w:numId w:val="1"/>
      </w:numPr>
      <w:spacing w:after="120"/>
    </w:pPr>
  </w:style>
  <w:style w:type="paragraph" w:styleId="ListBullet2">
    <w:name w:val="List Bullet 2"/>
    <w:uiPriority w:val="99"/>
    <w:unhideWhenUsed/>
    <w:rsid w:val="00D73B74"/>
    <w:pPr>
      <w:tabs>
        <w:tab w:val="num" w:pos="720"/>
      </w:tabs>
      <w:spacing w:after="120"/>
      <w:ind w:left="720" w:hanging="720"/>
    </w:pPr>
  </w:style>
  <w:style w:type="character" w:styleId="LineNumber">
    <w:name w:val="line number"/>
    <w:basedOn w:val="DefaultParagraphFont"/>
    <w:uiPriority w:val="99"/>
    <w:unhideWhenUsed/>
    <w:rsid w:val="00D73B74"/>
  </w:style>
  <w:style w:type="paragraph" w:customStyle="1" w:styleId="NumberedList">
    <w:name w:val="Numbered List"/>
    <w:basedOn w:val="ListBullet2"/>
    <w:qFormat/>
    <w:rsid w:val="00D73B74"/>
  </w:style>
  <w:style w:type="paragraph" w:styleId="ListNumber">
    <w:name w:val="List Number"/>
    <w:uiPriority w:val="99"/>
    <w:unhideWhenUsed/>
    <w:rsid w:val="00D73B74"/>
    <w:pPr>
      <w:tabs>
        <w:tab w:val="num" w:pos="720"/>
      </w:tabs>
      <w:spacing w:after="120"/>
      <w:ind w:left="720" w:hanging="720"/>
    </w:pPr>
  </w:style>
  <w:style w:type="paragraph" w:styleId="ListNumber2">
    <w:name w:val="List Number 2"/>
    <w:uiPriority w:val="99"/>
    <w:unhideWhenUsed/>
    <w:rsid w:val="00D73B74"/>
    <w:pPr>
      <w:tabs>
        <w:tab w:val="num" w:pos="720"/>
      </w:tabs>
      <w:spacing w:after="120"/>
      <w:ind w:left="720" w:hanging="720"/>
    </w:pPr>
  </w:style>
  <w:style w:type="paragraph" w:styleId="ListNumber3">
    <w:name w:val="List Number 3"/>
    <w:uiPriority w:val="99"/>
    <w:unhideWhenUsed/>
    <w:rsid w:val="00D73B74"/>
    <w:pPr>
      <w:tabs>
        <w:tab w:val="num" w:pos="720"/>
      </w:tabs>
      <w:spacing w:after="120"/>
      <w:ind w:left="720" w:hanging="720"/>
    </w:pPr>
  </w:style>
  <w:style w:type="paragraph" w:styleId="ListNumber4">
    <w:name w:val="List Number 4"/>
    <w:uiPriority w:val="99"/>
    <w:unhideWhenUsed/>
    <w:rsid w:val="00D73B74"/>
    <w:pPr>
      <w:tabs>
        <w:tab w:val="num" w:pos="720"/>
      </w:tabs>
      <w:spacing w:after="120"/>
      <w:ind w:left="720" w:hanging="720"/>
    </w:pPr>
  </w:style>
  <w:style w:type="paragraph" w:styleId="ListNumber5">
    <w:name w:val="List Number 5"/>
    <w:uiPriority w:val="99"/>
    <w:unhideWhenUsed/>
    <w:rsid w:val="00D73B74"/>
    <w:pPr>
      <w:tabs>
        <w:tab w:val="num" w:pos="720"/>
      </w:tabs>
      <w:spacing w:after="120"/>
      <w:ind w:left="720" w:hanging="720"/>
    </w:pPr>
  </w:style>
  <w:style w:type="table" w:styleId="GridTable1Light-Accent1">
    <w:name w:val="Grid Table 1 Light Accent 1"/>
    <w:basedOn w:val="TableNormal"/>
    <w:uiPriority w:val="46"/>
    <w:rsid w:val="00D73B74"/>
    <w:rPr>
      <w:rFonts w:ascii="Helvetica Neue Light" w:eastAsia="Helvetica Neue Light" w:hAnsi="Helvetica Neue Light" w:cs="Helvetica Neue Light"/>
      <w:lang w:val="en-US"/>
    </w:r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D73B74"/>
    <w:rPr>
      <w:rFonts w:ascii="Helvetica Neue Light" w:eastAsia="Helvetica Neue Light" w:hAnsi="Helvetica Neue Light" w:cs="Helvetica Neue Light"/>
      <w:lang w:val="en-US"/>
    </w:r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uiPriority w:val="99"/>
    <w:unhideWhenUsed/>
    <w:rsid w:val="00D73B74"/>
    <w:pPr>
      <w:tabs>
        <w:tab w:val="num" w:pos="720"/>
      </w:tabs>
      <w:spacing w:after="120"/>
      <w:ind w:left="720" w:hanging="720"/>
    </w:pPr>
  </w:style>
  <w:style w:type="paragraph" w:styleId="ListBullet5">
    <w:name w:val="List Bullet 5"/>
    <w:uiPriority w:val="99"/>
    <w:unhideWhenUsed/>
    <w:rsid w:val="00D73B74"/>
    <w:pPr>
      <w:tabs>
        <w:tab w:val="num" w:pos="720"/>
      </w:tabs>
      <w:spacing w:after="120"/>
      <w:ind w:left="720" w:hanging="720"/>
    </w:pPr>
  </w:style>
  <w:style w:type="paragraph" w:styleId="ListBullet4">
    <w:name w:val="List Bullet 4"/>
    <w:uiPriority w:val="99"/>
    <w:unhideWhenUsed/>
    <w:rsid w:val="00D73B74"/>
    <w:pPr>
      <w:tabs>
        <w:tab w:val="num" w:pos="720"/>
      </w:tabs>
      <w:spacing w:after="120"/>
      <w:ind w:left="720" w:hanging="720"/>
    </w:pPr>
  </w:style>
  <w:style w:type="paragraph" w:customStyle="1" w:styleId="Heading2WithNumbers">
    <w:name w:val="Heading 2 With Numbers"/>
    <w:basedOn w:val="ListNumber2"/>
    <w:qFormat/>
    <w:rsid w:val="00D73B74"/>
    <w:pPr>
      <w:spacing w:line="240" w:lineRule="auto"/>
    </w:pPr>
    <w:rPr>
      <w:b/>
      <w:color w:val="405D78" w:themeColor="accent1"/>
      <w:sz w:val="28"/>
      <w:szCs w:val="28"/>
    </w:rPr>
  </w:style>
  <w:style w:type="table" w:styleId="GridTable4-Accent4">
    <w:name w:val="Grid Table 4 Accent 4"/>
    <w:basedOn w:val="TableNormal"/>
    <w:uiPriority w:val="49"/>
    <w:rsid w:val="00D73B74"/>
    <w:rPr>
      <w:rFonts w:ascii="Helvetica Neue Light" w:eastAsia="Helvetica Neue Light" w:hAnsi="Helvetica Neue Light" w:cs="Helvetica Neue Light"/>
      <w:lang w:val="en-US"/>
    </w:r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D73B74"/>
    <w:rPr>
      <w:rFonts w:ascii="Helvetica Neue Light" w:eastAsia="Helvetica Neue Light" w:hAnsi="Helvetica Neue Light" w:cs="Helvetica Neue Light"/>
      <w:lang w:val="en-US"/>
    </w:r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73B74"/>
    <w:rPr>
      <w:rFonts w:ascii="Helvetica Neue Light" w:eastAsia="Helvetica Neue Light" w:hAnsi="Helvetica Neue Light" w:cs="Helvetica Neue Light"/>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73B74"/>
    <w:rPr>
      <w:rFonts w:ascii="Helvetica Neue Light" w:eastAsia="Helvetica Neue Light" w:hAnsi="Helvetica Neue Light" w:cs="Helvetica Neue Light"/>
      <w:color w:val="026593" w:themeColor="accent5" w:themeShade="BF"/>
      <w:lang w:val="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D73B74"/>
    <w:rPr>
      <w:rFonts w:ascii="Helvetica Neue Light" w:eastAsia="Helvetica Neue Light" w:hAnsi="Helvetica Neue Light" w:cs="Helvetica Neue Light"/>
      <w:lang w:val="en-US"/>
    </w:r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qFormat/>
    <w:rsid w:val="00D73B74"/>
    <w:pPr>
      <w:tabs>
        <w:tab w:val="num" w:pos="720"/>
      </w:tabs>
      <w:ind w:left="720" w:hanging="720"/>
    </w:pPr>
  </w:style>
  <w:style w:type="paragraph" w:styleId="List">
    <w:name w:val="List"/>
    <w:uiPriority w:val="99"/>
    <w:unhideWhenUsed/>
    <w:rsid w:val="00D73B74"/>
    <w:pPr>
      <w:ind w:left="360" w:hanging="360"/>
      <w:contextualSpacing/>
    </w:pPr>
  </w:style>
  <w:style w:type="paragraph" w:styleId="Subtitle">
    <w:name w:val="Subtitle"/>
    <w:basedOn w:val="Normal"/>
    <w:next w:val="Normal"/>
    <w:uiPriority w:val="11"/>
    <w:qFormat/>
    <w:pPr>
      <w:spacing w:before="240"/>
    </w:pPr>
    <w:rPr>
      <w:color w:val="405D78"/>
      <w:sz w:val="44"/>
      <w:szCs w:val="44"/>
    </w:rPr>
  </w:style>
  <w:style w:type="table" w:customStyle="1" w:styleId="a1">
    <w:basedOn w:val="TableNormal0"/>
    <w:tblPr>
      <w:tblStyleRowBandSize w:val="1"/>
      <w:tblStyleColBandSize w:val="1"/>
      <w:tblCellMar>
        <w:top w:w="15" w:type="dxa"/>
        <w:left w:w="15" w:type="dxa"/>
        <w:bottom w:w="15" w:type="dxa"/>
        <w:right w:w="15" w:type="dxa"/>
      </w:tblCellMar>
    </w:tblPr>
  </w:style>
  <w:style w:type="table" w:customStyle="1" w:styleId="a2">
    <w:basedOn w:val="TableNormal0"/>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8FwtC92JEvqnJxoHWQ1671yIQxw==">CgMxLjA4AGomChRzdWdnZXN0LmtubGU2OWE3c3EwbRIObWFyaWFuYSB6YXZhbGFqJgoUc3VnZ2VzdC45emc4ZW1ucGEzZGoSDm1hcmlhbmEgemF2YWxhaiYKFHN1Z2dlc3QudWx6ZXA2cGN1cHZtEg5tYXJpYW5hIHphdmFsYXIhMW9PaXFKT0hIdmMzUXVBQmhXSnZZaW9FN0d0WEozYnN5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313</Words>
  <Characters>1661</Characters>
  <Application>Microsoft Office Word</Application>
  <DocSecurity>0</DocSecurity>
  <Lines>51</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victoriafclancy@gmail.com</dc:creator>
  <cp:lastModifiedBy>Kyra Loat</cp:lastModifiedBy>
  <cp:revision>11</cp:revision>
  <dcterms:created xsi:type="dcterms:W3CDTF">2023-08-16T14:26:00Z</dcterms:created>
  <dcterms:modified xsi:type="dcterms:W3CDTF">2026-05-25T17:14:00Z</dcterms:modified>
</cp:coreProperties>
</file>